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19006" w14:textId="7CC497C9" w:rsidR="00EF28D9" w:rsidRPr="00EF28D9" w:rsidRDefault="00EF28D9" w:rsidP="00EF28D9">
      <w:pPr>
        <w:spacing w:after="120" w:line="40" w:lineRule="atLeast"/>
        <w:outlineLvl w:val="1"/>
        <w:rPr>
          <w:rFonts w:cs="Arial"/>
          <w:b/>
          <w:sz w:val="24"/>
          <w:szCs w:val="24"/>
        </w:rPr>
      </w:pPr>
      <w:r w:rsidRPr="00EF28D9">
        <w:rPr>
          <w:rFonts w:cs="Arial"/>
          <w:b/>
          <w:sz w:val="24"/>
          <w:szCs w:val="24"/>
        </w:rPr>
        <w:t>Handelingsperspectieven</w:t>
      </w:r>
      <w:r>
        <w:rPr>
          <w:rFonts w:cs="Arial"/>
          <w:b/>
          <w:sz w:val="24"/>
          <w:szCs w:val="24"/>
        </w:rPr>
        <w:t xml:space="preserve"> risicocommunicatie natuurbrand</w:t>
      </w:r>
    </w:p>
    <w:p w14:paraId="2F9F3197" w14:textId="77777777" w:rsidR="00EF28D9" w:rsidRPr="00EF28D9" w:rsidRDefault="00EF28D9" w:rsidP="00EF28D9">
      <w:pPr>
        <w:pBdr>
          <w:top w:val="single" w:sz="4" w:space="1" w:color="auto"/>
          <w:left w:val="single" w:sz="4" w:space="4" w:color="auto"/>
          <w:bottom w:val="single" w:sz="4" w:space="1" w:color="auto"/>
          <w:right w:val="single" w:sz="4" w:space="4" w:color="auto"/>
        </w:pBdr>
        <w:spacing w:before="200" w:after="120" w:line="28" w:lineRule="atLeast"/>
        <w:textAlignment w:val="top"/>
        <w:outlineLvl w:val="2"/>
        <w:rPr>
          <w:rFonts w:eastAsia="Times New Roman" w:cs="Arial"/>
          <w:b/>
          <w:bCs/>
          <w:szCs w:val="18"/>
          <w:lang w:eastAsia="nl-NL"/>
        </w:rPr>
      </w:pPr>
      <w:r w:rsidRPr="00EF28D9">
        <w:rPr>
          <w:rFonts w:eastAsia="Times New Roman" w:cs="Arial"/>
          <w:b/>
          <w:bCs/>
          <w:szCs w:val="18"/>
          <w:lang w:eastAsia="nl-NL"/>
        </w:rPr>
        <w:t>Publieksfase 1</w:t>
      </w:r>
    </w:p>
    <w:p w14:paraId="093E27A1" w14:textId="77777777" w:rsidR="00EF28D9" w:rsidRPr="00EF28D9" w:rsidRDefault="00EF28D9" w:rsidP="00EF28D9">
      <w:pPr>
        <w:pBdr>
          <w:top w:val="single" w:sz="4" w:space="1" w:color="auto"/>
          <w:left w:val="single" w:sz="4" w:space="4" w:color="auto"/>
          <w:bottom w:val="single" w:sz="4" w:space="1" w:color="auto"/>
          <w:right w:val="single" w:sz="4" w:space="4" w:color="auto"/>
        </w:pBdr>
        <w:spacing w:line="28" w:lineRule="atLeast"/>
        <w:rPr>
          <w:rFonts w:eastAsia="Times New Roman" w:cs="Arial"/>
          <w:szCs w:val="18"/>
          <w:lang w:eastAsia="nl-NL"/>
        </w:rPr>
      </w:pPr>
      <w:r w:rsidRPr="00EF28D9">
        <w:rPr>
          <w:rFonts w:eastAsia="Times New Roman" w:cs="Arial"/>
          <w:szCs w:val="18"/>
          <w:lang w:eastAsia="nl-NL"/>
        </w:rPr>
        <w:t xml:space="preserve">Ben altijd voorzichtig met vuur in de natuur. </w:t>
      </w:r>
    </w:p>
    <w:p w14:paraId="308300B0" w14:textId="77777777" w:rsidR="00EF28D9" w:rsidRPr="00EF28D9" w:rsidRDefault="00EF28D9" w:rsidP="00EF28D9">
      <w:pPr>
        <w:pBdr>
          <w:top w:val="single" w:sz="4" w:space="1" w:color="auto"/>
          <w:left w:val="single" w:sz="4" w:space="4" w:color="auto"/>
          <w:bottom w:val="single" w:sz="4" w:space="1" w:color="auto"/>
          <w:right w:val="single" w:sz="4" w:space="4" w:color="auto"/>
        </w:pBdr>
        <w:spacing w:line="28" w:lineRule="atLeast"/>
        <w:rPr>
          <w:rFonts w:eastAsia="Times New Roman" w:cs="Arial"/>
          <w:szCs w:val="18"/>
          <w:lang w:eastAsia="nl-NL"/>
        </w:rPr>
      </w:pPr>
    </w:p>
    <w:p w14:paraId="2CBE386E" w14:textId="77777777" w:rsidR="00EF28D9" w:rsidRPr="00EF28D9" w:rsidRDefault="00EF28D9" w:rsidP="00EF28D9">
      <w:pPr>
        <w:pBdr>
          <w:top w:val="single" w:sz="4" w:space="1" w:color="auto"/>
          <w:left w:val="single" w:sz="4" w:space="4" w:color="auto"/>
          <w:bottom w:val="single" w:sz="4" w:space="1" w:color="auto"/>
          <w:right w:val="single" w:sz="4" w:space="4" w:color="auto"/>
        </w:pBdr>
        <w:rPr>
          <w:i/>
          <w:lang w:eastAsia="nl-NL"/>
        </w:rPr>
      </w:pPr>
      <w:r w:rsidRPr="00EF28D9">
        <w:rPr>
          <w:i/>
          <w:lang w:eastAsia="nl-NL"/>
        </w:rPr>
        <w:t>Wat betekent dit?</w:t>
      </w:r>
    </w:p>
    <w:p w14:paraId="18879B4C"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Wees alert op verdachte situaties en meld die bij de terreineigenaar of 112. Help mee door foto's/filmpjes te maken en onthoud de locatie, persoonskenmerken en bijvoorbeeld een kenteken als u een situatie niet vertrouwt.</w:t>
      </w:r>
    </w:p>
    <w:p w14:paraId="255D6317"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Veroorzaak niet per ongeluk een natuurbrand: gooi daarom sigaretten en glas altijd in een prullenbak of neem het mee. Denk ook aan kolen van de barbecue of opgehoopt tuinafval (broei), en parkeer uw auto (met hete katalysator) niet in hoog en droog gras.</w:t>
      </w:r>
    </w:p>
    <w:p w14:paraId="0AAF30D7"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Houd op uw verblijfplaats altijd blusmiddelen bij de hand, bijvoorbeeld een blusdeken, tuinslang, brandblusser of in ieder geval een emmer water.</w:t>
      </w:r>
    </w:p>
    <w:p w14:paraId="7DF16684"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Houd er rekening mee dat u niet overal in de natuur goed bereik heeft met uw mobiele telefoon.</w:t>
      </w:r>
    </w:p>
    <w:p w14:paraId="30F6E1EC" w14:textId="77777777" w:rsidR="00EF28D9" w:rsidRPr="00EF28D9" w:rsidRDefault="00EF28D9" w:rsidP="00EF28D9">
      <w:pPr>
        <w:pBdr>
          <w:top w:val="single" w:sz="4" w:space="1" w:color="auto"/>
          <w:left w:val="single" w:sz="4" w:space="4" w:color="auto"/>
          <w:bottom w:val="single" w:sz="4" w:space="1" w:color="auto"/>
          <w:right w:val="single" w:sz="4" w:space="4" w:color="auto"/>
        </w:pBdr>
        <w:rPr>
          <w:i/>
          <w:lang w:eastAsia="nl-NL"/>
        </w:rPr>
      </w:pPr>
    </w:p>
    <w:p w14:paraId="0A45D9E7" w14:textId="77777777" w:rsidR="00EF28D9" w:rsidRPr="00EF28D9" w:rsidRDefault="00EF28D9" w:rsidP="00EF28D9">
      <w:pPr>
        <w:pBdr>
          <w:top w:val="single" w:sz="4" w:space="1" w:color="auto"/>
          <w:left w:val="single" w:sz="4" w:space="4" w:color="auto"/>
          <w:bottom w:val="single" w:sz="4" w:space="1" w:color="auto"/>
          <w:right w:val="single" w:sz="4" w:space="4" w:color="auto"/>
        </w:pBdr>
        <w:rPr>
          <w:i/>
          <w:lang w:eastAsia="nl-NL"/>
        </w:rPr>
      </w:pPr>
      <w:r w:rsidRPr="00EF28D9">
        <w:rPr>
          <w:i/>
          <w:lang w:eastAsia="nl-NL"/>
        </w:rPr>
        <w:t>Wat kunt u doen als er toch een natuurbrand is?</w:t>
      </w:r>
    </w:p>
    <w:p w14:paraId="34C52B1D"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 xml:space="preserve">Blijf kalm. </w:t>
      </w:r>
    </w:p>
    <w:p w14:paraId="0B13DA38"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Probeer niet zelf de brand te blussen.</w:t>
      </w:r>
    </w:p>
    <w:p w14:paraId="13A7524A"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Vlucht zo snel en ver mogelijk weg van de brand, indien mogelijk naar de openbare weg, een groot verhard terrein of de bebouwde kom.</w:t>
      </w:r>
    </w:p>
    <w:p w14:paraId="150CA05A"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Loop niet voor de brand uit of in de richting waarin de brand zich verspreidt, maar haaks op de brand. Daarmee is de kans kleiner dat de brand u inhaalt of insluit.</w:t>
      </w:r>
    </w:p>
    <w:p w14:paraId="20704A67"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 xml:space="preserve">Bel 112 om de locatie van de brand zo precies mogelijk door te geven. Wanneer u 112 belt, kan de </w:t>
      </w:r>
      <w:r w:rsidRPr="00EF28D9">
        <w:rPr>
          <w:rFonts w:cs="Arial"/>
          <w:iCs/>
          <w:szCs w:val="18"/>
        </w:rPr>
        <w:t xml:space="preserve">meldkamer uw exacte locatie vaststellen door het uitpeilen van uw mobiele telefoon. </w:t>
      </w:r>
    </w:p>
    <w:p w14:paraId="0EE3239E" w14:textId="77777777" w:rsidR="00EF28D9" w:rsidRPr="00EF28D9" w:rsidRDefault="00EF28D9" w:rsidP="00EF28D9"/>
    <w:p w14:paraId="3ADA21D7" w14:textId="77777777" w:rsidR="00EF28D9" w:rsidRPr="00EF28D9" w:rsidRDefault="00EF28D9" w:rsidP="00EF28D9">
      <w:pPr>
        <w:pBdr>
          <w:top w:val="single" w:sz="4" w:space="1" w:color="auto"/>
          <w:left w:val="single" w:sz="4" w:space="4" w:color="auto"/>
          <w:bottom w:val="single" w:sz="4" w:space="1" w:color="auto"/>
          <w:right w:val="single" w:sz="4" w:space="4" w:color="auto"/>
        </w:pBdr>
        <w:spacing w:before="200" w:after="120" w:line="28" w:lineRule="atLeast"/>
        <w:textAlignment w:val="top"/>
        <w:outlineLvl w:val="2"/>
        <w:rPr>
          <w:rFonts w:eastAsiaTheme="majorEastAsia" w:cs="Arial"/>
          <w:b/>
          <w:bCs/>
          <w:szCs w:val="18"/>
          <w:lang w:eastAsia="nl-NL"/>
        </w:rPr>
      </w:pPr>
      <w:r w:rsidRPr="00EF28D9">
        <w:rPr>
          <w:rFonts w:eastAsiaTheme="majorEastAsia" w:cs="Arial"/>
          <w:b/>
          <w:bCs/>
          <w:szCs w:val="18"/>
          <w:lang w:eastAsia="nl-NL"/>
        </w:rPr>
        <w:t>Publieksfase 2 </w:t>
      </w:r>
    </w:p>
    <w:p w14:paraId="5D510CD8" w14:textId="77777777" w:rsidR="00EF28D9" w:rsidRPr="00EF28D9" w:rsidRDefault="00EF28D9" w:rsidP="00EF28D9">
      <w:pPr>
        <w:pBdr>
          <w:top w:val="single" w:sz="4" w:space="1" w:color="auto"/>
          <w:left w:val="single" w:sz="4" w:space="4" w:color="auto"/>
          <w:bottom w:val="single" w:sz="4" w:space="1" w:color="auto"/>
          <w:right w:val="single" w:sz="4" w:space="4" w:color="auto"/>
        </w:pBdr>
        <w:rPr>
          <w:i/>
          <w:lang w:eastAsia="nl-NL"/>
        </w:rPr>
      </w:pPr>
      <w:r w:rsidRPr="00EF28D9">
        <w:rPr>
          <w:rFonts w:eastAsia="Times New Roman" w:cs="Arial"/>
          <w:szCs w:val="18"/>
          <w:lang w:eastAsia="nl-NL"/>
        </w:rPr>
        <w:t xml:space="preserve">Het is al langere tijd droog in de natuur. De kans is dan ook aanwezig dat een natuurbrand ontstaat. Een natuurbrand kan zich in droge periodes snel en onvoorspelbaar ontwikkelen, zeker bij harde wind. </w:t>
      </w:r>
      <w:r w:rsidRPr="00EF28D9">
        <w:rPr>
          <w:rFonts w:eastAsia="Times New Roman" w:cs="Arial"/>
          <w:szCs w:val="18"/>
          <w:lang w:eastAsia="nl-NL"/>
        </w:rPr>
        <w:br/>
      </w:r>
      <w:r w:rsidRPr="00EF28D9">
        <w:rPr>
          <w:rFonts w:eastAsia="Times New Roman" w:cs="Arial"/>
          <w:szCs w:val="18"/>
          <w:lang w:eastAsia="nl-NL"/>
        </w:rPr>
        <w:br/>
        <w:t>Tijdens deze fase kunt u natuurlijk nog steeds gerust de natuur intrekken. Maar wees extra alert, gebruik het gezonde verstand en meld vooral in deze fase verdachte zaken meteen via 112. Ook mag u, ondanks een – gemeentelijke of provinciale - vergunning, hoogstwaarschijnlijk niet meer stoken, bijvoorbeeld om snoeiafval te verbranden.</w:t>
      </w:r>
      <w:r w:rsidRPr="00EF28D9">
        <w:rPr>
          <w:rFonts w:eastAsia="Times New Roman" w:cs="Arial"/>
          <w:szCs w:val="18"/>
          <w:lang w:eastAsia="nl-NL"/>
        </w:rPr>
        <w:br/>
      </w:r>
      <w:r w:rsidRPr="00EF28D9">
        <w:rPr>
          <w:rFonts w:eastAsia="Times New Roman" w:cs="Arial"/>
          <w:szCs w:val="18"/>
          <w:lang w:eastAsia="nl-NL"/>
        </w:rPr>
        <w:br/>
      </w:r>
      <w:r w:rsidRPr="00EF28D9">
        <w:rPr>
          <w:i/>
          <w:lang w:eastAsia="nl-NL"/>
        </w:rPr>
        <w:t>Wat betekent dit voor u?</w:t>
      </w:r>
    </w:p>
    <w:p w14:paraId="0966AF36"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U mag hoogstwaarschijnlijk niet meer stoken, ook al heeft u een ontheffing van het stookverbod.</w:t>
      </w:r>
      <w:r w:rsidRPr="00EF28D9">
        <w:rPr>
          <w:rFonts w:eastAsia="Times New Roman" w:cs="Arial"/>
          <w:szCs w:val="18"/>
          <w:lang w:eastAsia="nl-NL"/>
        </w:rPr>
        <w:br/>
        <w:t>Kijk daarvoor naar de voorwaarden van de ontheffing of neem hierover contact op met de verlenende instantie (gemeente of provincie).</w:t>
      </w:r>
    </w:p>
    <w:p w14:paraId="435C5DF1"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In sommige delen van het land mag u van de terrein -of natuureigenaren geen open vuur stoken in of bij de natuur.</w:t>
      </w:r>
    </w:p>
    <w:p w14:paraId="498CD0A6"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Dit kan ook gelden voor gebruik van vuurkorven, fakkels, wensballonnen en vuurwerk of koken met open vuur op vaste brandstoffen, zoals hout of houtskool/briketten. Volg hun aanwijzingen/geboden!</w:t>
      </w:r>
    </w:p>
    <w:p w14:paraId="3A2D51F0"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Wees alert op verdachte situaties en meld die bij de terreineigenaar of een hulpdienst. Help mee door foto's/film te maken en onthoud de locatie, persoonskenmerken en bijvoorbeeld een kenteken als u een situatie niet vertrouwt.</w:t>
      </w:r>
    </w:p>
    <w:p w14:paraId="77AD31A9"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Houd er rekening mee dat u niet overal in de natuur goed bereik heeft met uw mobiele telefoon.</w:t>
      </w:r>
    </w:p>
    <w:p w14:paraId="4A57198E"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Houd op uw verblijfplaats altijd blusmiddelen bij de hand, bijvoorbeeld een blusdeken, tuinslang, brandblusser of in ieder geval een emmer water.</w:t>
      </w:r>
    </w:p>
    <w:p w14:paraId="0A7C2B7D"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Veroorzaak niet per ongeluk een natuurbrand: gooi daarom sigaretten en glas altijd in een prullenbak of neem het mee. Denk ook aan kolen van de barbecue of opgehoopt tuinafval (broei), en parkeer uw auto (met hete katalysator) niet in hoog en droog gras.</w:t>
      </w:r>
    </w:p>
    <w:p w14:paraId="589D1826" w14:textId="77777777" w:rsidR="00EF28D9" w:rsidRPr="00EF28D9" w:rsidRDefault="00EF28D9" w:rsidP="00EF28D9">
      <w:pPr>
        <w:pBdr>
          <w:top w:val="single" w:sz="4" w:space="1" w:color="auto"/>
          <w:left w:val="single" w:sz="4" w:space="4" w:color="auto"/>
          <w:bottom w:val="single" w:sz="4" w:space="1" w:color="auto"/>
          <w:right w:val="single" w:sz="4" w:space="4" w:color="auto"/>
        </w:pBdr>
        <w:spacing w:line="28" w:lineRule="atLeast"/>
        <w:textAlignment w:val="top"/>
        <w:rPr>
          <w:i/>
          <w:lang w:eastAsia="nl-NL"/>
        </w:rPr>
      </w:pPr>
    </w:p>
    <w:p w14:paraId="1DB45D6C" w14:textId="77777777" w:rsidR="00EF28D9" w:rsidRPr="00EF28D9" w:rsidRDefault="00EF28D9" w:rsidP="00EF28D9">
      <w:pPr>
        <w:pBdr>
          <w:top w:val="single" w:sz="4" w:space="1" w:color="auto"/>
          <w:left w:val="single" w:sz="4" w:space="4" w:color="auto"/>
          <w:bottom w:val="single" w:sz="4" w:space="1" w:color="auto"/>
          <w:right w:val="single" w:sz="4" w:space="4" w:color="auto"/>
        </w:pBdr>
        <w:spacing w:line="28" w:lineRule="atLeast"/>
        <w:textAlignment w:val="top"/>
        <w:rPr>
          <w:i/>
          <w:lang w:eastAsia="nl-NL"/>
        </w:rPr>
      </w:pPr>
      <w:r w:rsidRPr="00EF28D9">
        <w:rPr>
          <w:i/>
          <w:lang w:eastAsia="nl-NL"/>
        </w:rPr>
        <w:t>Wat kunt u doen als er toch een natuurbrand is?</w:t>
      </w:r>
    </w:p>
    <w:p w14:paraId="2B70B620"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 xml:space="preserve">Blijf kalm. </w:t>
      </w:r>
    </w:p>
    <w:p w14:paraId="1E07C4D1"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Probeer niet zelf de brand te blussen.</w:t>
      </w:r>
    </w:p>
    <w:p w14:paraId="2B163B93"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Vlucht zo snel en ver mogelijk weg van de brand, indien mogelijk naar de openbare weg, een groot verhard terrein of de bebouwde kom.</w:t>
      </w:r>
    </w:p>
    <w:p w14:paraId="0EF85258" w14:textId="77777777" w:rsidR="00EF28D9" w:rsidRPr="00EF28D9" w:rsidRDefault="00EF28D9" w:rsidP="00EF28D9">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EF28D9">
        <w:rPr>
          <w:rFonts w:eastAsia="Times New Roman" w:cs="Arial"/>
          <w:szCs w:val="18"/>
          <w:lang w:eastAsia="nl-NL"/>
        </w:rPr>
        <w:t>Loop niet voor de brand uit of in de richting waarin de brand zich verspreidt, maar haaks op de brand. Daarmee is de kans kleiner dat de brand u inhaalt of insluit.</w:t>
      </w:r>
    </w:p>
    <w:p w14:paraId="4B82FEF2" w14:textId="63F830DB" w:rsidR="00EB716F" w:rsidRPr="006C1282" w:rsidRDefault="00EF28D9" w:rsidP="00CB0050">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b/>
          <w:color w:val="212121"/>
          <w:sz w:val="22"/>
          <w:lang w:eastAsia="nl-NL"/>
        </w:rPr>
      </w:pPr>
      <w:r w:rsidRPr="00EF28D9">
        <w:rPr>
          <w:rFonts w:eastAsia="Times New Roman" w:cs="Arial"/>
          <w:szCs w:val="18"/>
          <w:lang w:eastAsia="nl-NL"/>
        </w:rPr>
        <w:t>Bel 112 om de locatie van de brand zo precies mogelijk door te geven. Wanneer u 112 belt, kan de meldkamer uw exacte locatie vaststellen door het uitpeilen van uw mobiele telefoon.</w:t>
      </w:r>
      <w:r w:rsidRPr="00EF28D9">
        <w:rPr>
          <w:rFonts w:cs="Arial"/>
          <w:iCs/>
          <w:szCs w:val="18"/>
        </w:rPr>
        <w:t xml:space="preserve"> </w:t>
      </w:r>
    </w:p>
    <w:sectPr w:rsidR="00EB716F" w:rsidRPr="006C1282" w:rsidSect="00951509">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942E0"/>
    <w:multiLevelType w:val="multilevel"/>
    <w:tmpl w:val="B8AC3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D9"/>
    <w:rsid w:val="00204260"/>
    <w:rsid w:val="004D2CA7"/>
    <w:rsid w:val="006C1282"/>
    <w:rsid w:val="00795382"/>
    <w:rsid w:val="00CB0050"/>
    <w:rsid w:val="00EA57EB"/>
    <w:rsid w:val="00EB716F"/>
    <w:rsid w:val="00EF28D9"/>
    <w:rsid w:val="00F23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5DC4"/>
  <w15:chartTrackingRefBased/>
  <w15:docId w15:val="{9AED76C7-B107-4B66-A844-4A8144CA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3731"/>
    <w:pPr>
      <w:spacing w:after="0" w:line="284" w:lineRule="atLeast"/>
    </w:pPr>
    <w:rPr>
      <w:rFonts w:ascii="Arial" w:hAnsi="Arial"/>
      <w:sz w:val="18"/>
    </w:rPr>
  </w:style>
  <w:style w:type="paragraph" w:styleId="Kop1">
    <w:name w:val="heading 1"/>
    <w:basedOn w:val="Standaard"/>
    <w:next w:val="Standaard"/>
    <w:link w:val="Kop1Char"/>
    <w:uiPriority w:val="9"/>
    <w:qFormat/>
    <w:rsid w:val="004D2CA7"/>
    <w:pPr>
      <w:keepNext/>
      <w:keepLines/>
      <w:spacing w:after="284" w:line="400" w:lineRule="atLeast"/>
      <w:ind w:left="851" w:hanging="851"/>
      <w:outlineLvl w:val="0"/>
    </w:pPr>
    <w:rPr>
      <w:rFonts w:eastAsiaTheme="majorEastAsia" w:cstheme="majorBidi"/>
      <w:b/>
      <w:bCs/>
      <w:sz w:val="40"/>
      <w:szCs w:val="28"/>
    </w:rPr>
  </w:style>
  <w:style w:type="paragraph" w:styleId="Kop2">
    <w:name w:val="heading 2"/>
    <w:basedOn w:val="Standaard"/>
    <w:next w:val="Standaard"/>
    <w:link w:val="Kop2Char"/>
    <w:uiPriority w:val="9"/>
    <w:semiHidden/>
    <w:unhideWhenUsed/>
    <w:qFormat/>
    <w:rsid w:val="004D2CA7"/>
    <w:pPr>
      <w:keepNext/>
      <w:keepLines/>
      <w:spacing w:after="284"/>
      <w:ind w:left="851" w:hanging="851"/>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rsid w:val="004D2CA7"/>
    <w:pPr>
      <w:keepNext/>
      <w:keepLines/>
      <w:spacing w:after="284"/>
      <w:ind w:left="851" w:hanging="851"/>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2CA7"/>
    <w:pPr>
      <w:spacing w:after="0" w:line="240" w:lineRule="auto"/>
    </w:pPr>
    <w:rPr>
      <w:rFonts w:ascii="Arial" w:hAnsi="Arial"/>
      <w:sz w:val="18"/>
    </w:rPr>
  </w:style>
  <w:style w:type="character" w:customStyle="1" w:styleId="Kop3Char">
    <w:name w:val="Kop 3 Char"/>
    <w:basedOn w:val="Standaardalinea-lettertype"/>
    <w:link w:val="Kop3"/>
    <w:uiPriority w:val="9"/>
    <w:semiHidden/>
    <w:rsid w:val="004D2CA7"/>
    <w:rPr>
      <w:rFonts w:ascii="Arial" w:eastAsiaTheme="majorEastAsia" w:hAnsi="Arial" w:cstheme="majorBidi"/>
      <w:b/>
      <w:bCs/>
      <w:sz w:val="18"/>
    </w:rPr>
  </w:style>
  <w:style w:type="character" w:customStyle="1" w:styleId="Kop1Char">
    <w:name w:val="Kop 1 Char"/>
    <w:basedOn w:val="Standaardalinea-lettertype"/>
    <w:link w:val="Kop1"/>
    <w:uiPriority w:val="9"/>
    <w:rsid w:val="004D2CA7"/>
    <w:rPr>
      <w:rFonts w:ascii="Arial" w:eastAsiaTheme="majorEastAsia" w:hAnsi="Arial" w:cstheme="majorBidi"/>
      <w:b/>
      <w:bCs/>
      <w:sz w:val="40"/>
      <w:szCs w:val="28"/>
    </w:rPr>
  </w:style>
  <w:style w:type="character" w:customStyle="1" w:styleId="Kop2Char">
    <w:name w:val="Kop 2 Char"/>
    <w:basedOn w:val="Standaardalinea-lettertype"/>
    <w:link w:val="Kop2"/>
    <w:uiPriority w:val="9"/>
    <w:semiHidden/>
    <w:rsid w:val="004D2CA7"/>
    <w:rPr>
      <w:rFonts w:ascii="Arial" w:eastAsiaTheme="majorEastAsia" w:hAnsi="Arial" w:cstheme="majorBidi"/>
      <w:b/>
      <w:bCs/>
      <w:sz w:val="28"/>
      <w:szCs w:val="26"/>
    </w:rPr>
  </w:style>
  <w:style w:type="paragraph" w:styleId="Titel">
    <w:name w:val="Title"/>
    <w:basedOn w:val="Standaard"/>
    <w:next w:val="Standaard"/>
    <w:link w:val="TitelChar"/>
    <w:uiPriority w:val="10"/>
    <w:qFormat/>
    <w:rsid w:val="004D2CA7"/>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4D2CA7"/>
    <w:rPr>
      <w:rFonts w:ascii="Arial" w:eastAsiaTheme="majorEastAsia" w:hAnsi="Arial" w:cstheme="majorBidi"/>
      <w:spacing w:val="5"/>
      <w:kern w:val="28"/>
      <w:sz w:val="52"/>
      <w:szCs w:val="52"/>
    </w:rPr>
  </w:style>
  <w:style w:type="paragraph" w:styleId="Ondertitel">
    <w:name w:val="Subtitle"/>
    <w:basedOn w:val="Standaard"/>
    <w:next w:val="Standaard"/>
    <w:link w:val="OndertitelChar"/>
    <w:uiPriority w:val="11"/>
    <w:qFormat/>
    <w:rsid w:val="004D2CA7"/>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4D2CA7"/>
    <w:rPr>
      <w:rFonts w:ascii="Arial" w:eastAsiaTheme="majorEastAsia" w:hAnsi="Arial" w:cstheme="majorBidi"/>
      <w:i/>
      <w:iCs/>
      <w:spacing w:val="15"/>
      <w:sz w:val="24"/>
      <w:szCs w:val="24"/>
    </w:rPr>
  </w:style>
  <w:style w:type="paragraph" w:styleId="Citaat">
    <w:name w:val="Quote"/>
    <w:basedOn w:val="Standaard"/>
    <w:next w:val="Standaard"/>
    <w:link w:val="CitaatChar"/>
    <w:uiPriority w:val="29"/>
    <w:qFormat/>
    <w:rsid w:val="004D2CA7"/>
    <w:rPr>
      <w:i/>
      <w:iCs/>
      <w:color w:val="000000" w:themeColor="text1"/>
    </w:rPr>
  </w:style>
  <w:style w:type="character" w:customStyle="1" w:styleId="CitaatChar">
    <w:name w:val="Citaat Char"/>
    <w:basedOn w:val="Standaardalinea-lettertype"/>
    <w:link w:val="Citaat"/>
    <w:uiPriority w:val="29"/>
    <w:rsid w:val="004D2CA7"/>
    <w:rPr>
      <w:rFonts w:ascii="Arial" w:hAnsi="Arial"/>
      <w:i/>
      <w:iCs/>
      <w:color w:val="000000" w:themeColor="text1"/>
      <w:sz w:val="18"/>
    </w:rPr>
  </w:style>
  <w:style w:type="paragraph" w:styleId="Duidelijkcitaat">
    <w:name w:val="Intense Quote"/>
    <w:basedOn w:val="Standaard"/>
    <w:next w:val="Standaard"/>
    <w:link w:val="DuidelijkcitaatChar"/>
    <w:uiPriority w:val="30"/>
    <w:rsid w:val="004D2CA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D2CA7"/>
    <w:rPr>
      <w:rFonts w:ascii="Arial" w:hAnsi="Arial"/>
      <w:b/>
      <w:bCs/>
      <w:i/>
      <w:iCs/>
      <w:color w:val="4F81BD"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3284</Characters>
  <Application>Microsoft Office Word</Application>
  <DocSecurity>0</DocSecurity>
  <Lines>58</Lines>
  <Paragraphs>30</Paragraphs>
  <ScaleCrop>false</ScaleCrop>
  <Company>Veiligheidsregio Brabant Zuidoost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Wagenmakers, Emmy</dc:creator>
  <cp:keywords/>
  <dc:description/>
  <cp:lastModifiedBy>Wagenmakers, Emmy</cp:lastModifiedBy>
  <cp:revision>2</cp:revision>
  <dcterms:created xsi:type="dcterms:W3CDTF">2021-04-22T09:30:00Z</dcterms:created>
  <dcterms:modified xsi:type="dcterms:W3CDTF">2021-04-22T09:30:00Z</dcterms:modified>
</cp:coreProperties>
</file>